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43C01" w:rsidP="005A4B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-66040</wp:posOffset>
            </wp:positionV>
            <wp:extent cx="3487420" cy="446405"/>
            <wp:effectExtent l="0" t="0" r="0" b="0"/>
            <wp:wrapNone/>
            <wp:docPr id="4" name="Рисунок 4" descr="D:\Малахова ТС\РАБОТА\лого опор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лахова ТС\РАБОТА\лого опорный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ar-SA"/>
        </w:rPr>
      </w:pPr>
      <w:r w:rsidRPr="00392901">
        <w:rPr>
          <w:rFonts w:ascii="Times New Roman" w:hAnsi="Times New Roman" w:cs="Times New Roman"/>
          <w:color w:val="000000"/>
          <w:lang w:eastAsia="ar-SA"/>
        </w:rPr>
        <w:t>Федеральное государственное бюджетное образовательное</w:t>
      </w:r>
    </w:p>
    <w:p w:rsidR="00D23BF7" w:rsidRPr="00392901" w:rsidRDefault="00D23BF7" w:rsidP="005A4BE9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lang w:eastAsia="ar-SA"/>
        </w:rPr>
      </w:pPr>
      <w:r w:rsidRPr="00392901">
        <w:rPr>
          <w:rFonts w:ascii="Times New Roman" w:hAnsi="Times New Roman" w:cs="Times New Roman"/>
          <w:color w:val="000000"/>
          <w:lang w:eastAsia="ar-SA"/>
        </w:rPr>
        <w:t xml:space="preserve"> учреждение высшего профессионального образования</w:t>
      </w:r>
    </w:p>
    <w:p w:rsidR="00D23BF7" w:rsidRPr="00392901" w:rsidRDefault="00D23BF7" w:rsidP="005A4BE9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392901">
        <w:rPr>
          <w:rFonts w:ascii="Times New Roman" w:hAnsi="Times New Roman" w:cs="Times New Roman"/>
          <w:color w:val="000000"/>
          <w:lang w:eastAsia="ar-SA"/>
        </w:rPr>
        <w:t>«</w:t>
      </w:r>
      <w:r w:rsidRPr="00392901">
        <w:rPr>
          <w:rFonts w:ascii="Times New Roman" w:hAnsi="Times New Roman" w:cs="Times New Roman"/>
          <w:b/>
          <w:bCs/>
          <w:color w:val="000000"/>
          <w:lang w:eastAsia="ar-SA"/>
        </w:rPr>
        <w:t xml:space="preserve">Сыктывкарский государственный университет </w:t>
      </w:r>
    </w:p>
    <w:p w:rsidR="00D23BF7" w:rsidRPr="00392901" w:rsidRDefault="00D23BF7" w:rsidP="005A4BE9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lang w:eastAsia="ar-SA"/>
        </w:rPr>
      </w:pPr>
      <w:r w:rsidRPr="00392901">
        <w:rPr>
          <w:rFonts w:ascii="Times New Roman" w:hAnsi="Times New Roman" w:cs="Times New Roman"/>
          <w:b/>
          <w:bCs/>
          <w:color w:val="000000"/>
          <w:lang w:eastAsia="ar-SA"/>
        </w:rPr>
        <w:t>имени Питирима Сорокина</w:t>
      </w:r>
      <w:r w:rsidRPr="00392901">
        <w:rPr>
          <w:rFonts w:ascii="Times New Roman" w:hAnsi="Times New Roman" w:cs="Times New Roman"/>
          <w:color w:val="000000"/>
          <w:lang w:eastAsia="ar-SA"/>
        </w:rPr>
        <w:t>»</w:t>
      </w:r>
      <w:bookmarkStart w:id="0" w:name="_GoBack"/>
      <w:bookmarkEnd w:id="0"/>
    </w:p>
    <w:p w:rsidR="00D23BF7" w:rsidRPr="00392901" w:rsidRDefault="00D23BF7" w:rsidP="005A4BE9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lang w:eastAsia="ar-SA"/>
        </w:rPr>
      </w:pPr>
      <w:r w:rsidRPr="00392901">
        <w:rPr>
          <w:rFonts w:ascii="Times New Roman" w:hAnsi="Times New Roman" w:cs="Times New Roman"/>
          <w:color w:val="000000"/>
          <w:lang w:eastAsia="ar-SA"/>
        </w:rPr>
        <w:t>Институт гуманитарных наук</w:t>
      </w:r>
    </w:p>
    <w:p w:rsidR="00D23BF7" w:rsidRDefault="00D23BF7" w:rsidP="005A4BE9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392901">
        <w:rPr>
          <w:rFonts w:ascii="Times New Roman" w:hAnsi="Times New Roman" w:cs="Times New Roman"/>
          <w:lang w:eastAsia="ar-SA"/>
        </w:rPr>
        <w:t xml:space="preserve">Кафедра социально-политических наук и </w:t>
      </w:r>
    </w:p>
    <w:p w:rsidR="00D23BF7" w:rsidRDefault="00D23BF7" w:rsidP="005A4BE9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392901">
        <w:rPr>
          <w:rFonts w:ascii="Times New Roman" w:hAnsi="Times New Roman" w:cs="Times New Roman"/>
          <w:lang w:eastAsia="ar-SA"/>
        </w:rPr>
        <w:t>международных отношений</w:t>
      </w:r>
    </w:p>
    <w:p w:rsidR="00D23BF7" w:rsidRPr="00392901" w:rsidRDefault="00D23BF7" w:rsidP="005A4BE9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D23BF7" w:rsidRPr="00392901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Pr="00392901" w:rsidRDefault="00D43C01" w:rsidP="005A4B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92710</wp:posOffset>
            </wp:positionV>
            <wp:extent cx="2432050" cy="1428750"/>
            <wp:effectExtent l="0" t="0" r="6350" b="0"/>
            <wp:wrapTight wrapText="bothSides">
              <wp:wrapPolygon edited="0">
                <wp:start x="0" y="0"/>
                <wp:lineTo x="0" y="21312"/>
                <wp:lineTo x="21487" y="21312"/>
                <wp:lineTo x="2148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BF7" w:rsidRPr="00392901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Pr="00392901" w:rsidRDefault="00D23BF7" w:rsidP="005A4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1"/>
        <w:jc w:val="center"/>
        <w:rPr>
          <w:b/>
          <w:bCs/>
          <w:sz w:val="24"/>
          <w:szCs w:val="24"/>
        </w:rPr>
      </w:pPr>
    </w:p>
    <w:p w:rsidR="00D23BF7" w:rsidRDefault="00D23BF7" w:rsidP="005A4BE9">
      <w:pPr>
        <w:pStyle w:val="1"/>
        <w:jc w:val="center"/>
        <w:rPr>
          <w:b/>
          <w:bCs/>
          <w:sz w:val="24"/>
          <w:szCs w:val="24"/>
        </w:rPr>
      </w:pPr>
    </w:p>
    <w:p w:rsidR="00D23BF7" w:rsidRDefault="00D23BF7" w:rsidP="005A4BE9">
      <w:pPr>
        <w:pStyle w:val="1"/>
        <w:jc w:val="center"/>
        <w:rPr>
          <w:b/>
          <w:bCs/>
          <w:sz w:val="24"/>
          <w:szCs w:val="24"/>
        </w:rPr>
      </w:pPr>
    </w:p>
    <w:p w:rsidR="00D23BF7" w:rsidRPr="0049182C" w:rsidRDefault="00D23BF7" w:rsidP="005A4BE9">
      <w:pPr>
        <w:pStyle w:val="1"/>
        <w:jc w:val="center"/>
        <w:rPr>
          <w:b/>
          <w:bCs/>
          <w:sz w:val="24"/>
          <w:szCs w:val="24"/>
        </w:rPr>
      </w:pPr>
      <w:r w:rsidRPr="0049182C">
        <w:rPr>
          <w:b/>
          <w:bCs/>
          <w:sz w:val="24"/>
          <w:szCs w:val="24"/>
        </w:rPr>
        <w:t>Межрегиональн</w:t>
      </w:r>
      <w:r>
        <w:rPr>
          <w:b/>
          <w:bCs/>
          <w:sz w:val="24"/>
          <w:szCs w:val="24"/>
        </w:rPr>
        <w:t>ая</w:t>
      </w:r>
      <w:r w:rsidRPr="0049182C">
        <w:rPr>
          <w:b/>
          <w:bCs/>
          <w:sz w:val="24"/>
          <w:szCs w:val="24"/>
        </w:rPr>
        <w:t xml:space="preserve"> научно-практическ</w:t>
      </w:r>
      <w:r>
        <w:rPr>
          <w:b/>
          <w:bCs/>
          <w:sz w:val="24"/>
          <w:szCs w:val="24"/>
        </w:rPr>
        <w:t xml:space="preserve">ая </w:t>
      </w:r>
      <w:r w:rsidRPr="0049182C">
        <w:rPr>
          <w:b/>
          <w:bCs/>
          <w:sz w:val="24"/>
          <w:szCs w:val="24"/>
        </w:rPr>
        <w:t>молодежн</w:t>
      </w:r>
      <w:r>
        <w:rPr>
          <w:b/>
          <w:bCs/>
          <w:sz w:val="24"/>
          <w:szCs w:val="24"/>
        </w:rPr>
        <w:t>ая</w:t>
      </w:r>
      <w:r w:rsidRPr="0049182C">
        <w:rPr>
          <w:b/>
          <w:bCs/>
          <w:sz w:val="24"/>
          <w:szCs w:val="24"/>
        </w:rPr>
        <w:t xml:space="preserve"> конференци</w:t>
      </w:r>
      <w:r>
        <w:rPr>
          <w:b/>
          <w:bCs/>
          <w:sz w:val="24"/>
          <w:szCs w:val="24"/>
        </w:rPr>
        <w:t>я</w:t>
      </w:r>
    </w:p>
    <w:p w:rsidR="00D23BF7" w:rsidRDefault="00D23BF7" w:rsidP="005A4BE9">
      <w:pPr>
        <w:pStyle w:val="1"/>
        <w:jc w:val="center"/>
        <w:rPr>
          <w:b/>
          <w:bCs/>
          <w:sz w:val="24"/>
          <w:szCs w:val="24"/>
        </w:rPr>
      </w:pPr>
    </w:p>
    <w:p w:rsidR="00D23BF7" w:rsidRPr="00392901" w:rsidRDefault="00D23BF7" w:rsidP="005A4BE9">
      <w:pPr>
        <w:pStyle w:val="1"/>
        <w:jc w:val="center"/>
        <w:rPr>
          <w:b/>
          <w:bCs/>
          <w:color w:val="002060"/>
          <w:sz w:val="32"/>
          <w:szCs w:val="32"/>
        </w:rPr>
      </w:pPr>
      <w:r w:rsidRPr="00392901">
        <w:rPr>
          <w:b/>
          <w:bCs/>
          <w:color w:val="002060"/>
          <w:sz w:val="32"/>
          <w:szCs w:val="32"/>
        </w:rPr>
        <w:t xml:space="preserve">Российская полития в </w:t>
      </w:r>
      <w:r w:rsidRPr="00392901">
        <w:rPr>
          <w:b/>
          <w:bCs/>
          <w:color w:val="002060"/>
          <w:sz w:val="32"/>
          <w:szCs w:val="32"/>
          <w:lang w:val="en-US"/>
        </w:rPr>
        <w:t>XXI</w:t>
      </w:r>
      <w:r w:rsidRPr="00392901">
        <w:rPr>
          <w:b/>
          <w:bCs/>
          <w:color w:val="002060"/>
          <w:sz w:val="32"/>
          <w:szCs w:val="32"/>
        </w:rPr>
        <w:t xml:space="preserve"> веке: </w:t>
      </w:r>
    </w:p>
    <w:p w:rsidR="00D23BF7" w:rsidRPr="00392901" w:rsidRDefault="00D23BF7" w:rsidP="005A4BE9">
      <w:pPr>
        <w:pStyle w:val="1"/>
        <w:jc w:val="center"/>
        <w:rPr>
          <w:rFonts w:ascii="Bookman Old Style" w:hAnsi="Bookman Old Style" w:cs="Bookman Old Style"/>
          <w:b/>
          <w:bCs/>
          <w:sz w:val="26"/>
          <w:szCs w:val="26"/>
        </w:rPr>
      </w:pPr>
      <w:r w:rsidRPr="00392901">
        <w:rPr>
          <w:b/>
          <w:bCs/>
          <w:color w:val="002060"/>
          <w:sz w:val="32"/>
          <w:szCs w:val="32"/>
        </w:rPr>
        <w:t>внутренние и внешние вызовы</w:t>
      </w:r>
    </w:p>
    <w:p w:rsidR="00D23BF7" w:rsidRDefault="00D23BF7" w:rsidP="005A4BE9">
      <w:pPr>
        <w:pStyle w:val="1"/>
        <w:jc w:val="center"/>
        <w:rPr>
          <w:b/>
          <w:bCs/>
          <w:sz w:val="24"/>
          <w:szCs w:val="24"/>
        </w:rPr>
      </w:pPr>
    </w:p>
    <w:p w:rsidR="00D23BF7" w:rsidRDefault="00D23BF7" w:rsidP="005A4BE9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 – 30 марта 2018 г.</w:t>
      </w: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Сыктывкар, 2018</w:t>
      </w:r>
    </w:p>
    <w:p w:rsidR="00D23BF7" w:rsidRPr="0070563E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 w:rsidRPr="0070563E">
        <w:rPr>
          <w:rFonts w:ascii="Times New Roman CYR" w:hAnsi="Times New Roman CYR" w:cs="Times New Roman CYR"/>
          <w:sz w:val="20"/>
          <w:szCs w:val="20"/>
        </w:rPr>
        <w:lastRenderedPageBreak/>
        <w:t xml:space="preserve">Конференция состоится </w:t>
      </w:r>
      <w:r>
        <w:rPr>
          <w:rFonts w:ascii="Times New Roman CYR" w:hAnsi="Times New Roman CYR" w:cs="Times New Roman CYR"/>
          <w:sz w:val="20"/>
          <w:szCs w:val="20"/>
        </w:rPr>
        <w:t xml:space="preserve">29-30 марта </w:t>
      </w:r>
      <w:r w:rsidRPr="0070563E">
        <w:rPr>
          <w:rFonts w:ascii="Times New Roman CYR" w:hAnsi="Times New Roman CYR" w:cs="Times New Roman CYR"/>
          <w:sz w:val="20"/>
          <w:szCs w:val="20"/>
        </w:rPr>
        <w:t>201</w:t>
      </w:r>
      <w:r>
        <w:rPr>
          <w:rFonts w:ascii="Times New Roman CYR" w:hAnsi="Times New Roman CYR" w:cs="Times New Roman CYR"/>
          <w:sz w:val="20"/>
          <w:szCs w:val="20"/>
        </w:rPr>
        <w:t>8</w:t>
      </w:r>
      <w:r w:rsidRPr="0070563E">
        <w:rPr>
          <w:rFonts w:ascii="Times New Roman CYR" w:hAnsi="Times New Roman CYR" w:cs="Times New Roman CYR"/>
          <w:sz w:val="20"/>
          <w:szCs w:val="20"/>
        </w:rPr>
        <w:t xml:space="preserve"> г. в Институте гуманитарных наук Сыктывкарского госуниверситета по адресу: г. Сыктывкар, ул. Катаева, 9 (корпус № 4) </w:t>
      </w: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44370">
        <w:rPr>
          <w:rFonts w:ascii="Times New Roman CYR" w:hAnsi="Times New Roman CYR" w:cs="Times New Roman CYR"/>
          <w:b/>
          <w:bCs/>
        </w:rPr>
        <w:t>Оргкомитет:</w:t>
      </w:r>
    </w:p>
    <w:p w:rsidR="00D23BF7" w:rsidRPr="00544370" w:rsidRDefault="00D23BF7" w:rsidP="005A4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D23BF7" w:rsidRPr="00544370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Кушнир О.Н.</w:t>
      </w:r>
      <w:r w:rsidRPr="00544370">
        <w:rPr>
          <w:rFonts w:ascii="Times New Roman CYR" w:hAnsi="Times New Roman CYR" w:cs="Times New Roman CYR"/>
          <w:b/>
          <w:bCs/>
        </w:rPr>
        <w:t xml:space="preserve"> – </w:t>
      </w:r>
      <w:r w:rsidRPr="00544370">
        <w:rPr>
          <w:rFonts w:ascii="Times New Roman CYR" w:hAnsi="Times New Roman CYR" w:cs="Times New Roman CYR"/>
        </w:rPr>
        <w:t>председатель, д.</w:t>
      </w:r>
      <w:r>
        <w:rPr>
          <w:rFonts w:ascii="Times New Roman CYR" w:hAnsi="Times New Roman CYR" w:cs="Times New Roman CYR"/>
        </w:rPr>
        <w:t xml:space="preserve">ф.н., директор Института гуманитарных наук, </w:t>
      </w:r>
      <w:r w:rsidRPr="00544370">
        <w:rPr>
          <w:rFonts w:ascii="Times New Roman CYR" w:hAnsi="Times New Roman CYR" w:cs="Times New Roman CYR"/>
        </w:rPr>
        <w:t>проректор по</w:t>
      </w:r>
      <w:r>
        <w:rPr>
          <w:rFonts w:ascii="Times New Roman CYR" w:hAnsi="Times New Roman CYR" w:cs="Times New Roman CYR"/>
        </w:rPr>
        <w:t xml:space="preserve"> учебной работе </w:t>
      </w:r>
      <w:r w:rsidRPr="00544370">
        <w:rPr>
          <w:rFonts w:ascii="Times New Roman CYR" w:hAnsi="Times New Roman CYR" w:cs="Times New Roman CYR"/>
        </w:rPr>
        <w:t>СГУ</w:t>
      </w:r>
      <w:r>
        <w:rPr>
          <w:rFonts w:ascii="Times New Roman CYR" w:hAnsi="Times New Roman CYR" w:cs="Times New Roman CYR"/>
        </w:rPr>
        <w:t xml:space="preserve"> им. Питирима Сорокина.</w:t>
      </w:r>
    </w:p>
    <w:p w:rsidR="00D23BF7" w:rsidRPr="00544370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544370">
        <w:rPr>
          <w:rFonts w:ascii="Times New Roman CYR" w:hAnsi="Times New Roman CYR" w:cs="Times New Roman CYR"/>
          <w:b/>
          <w:bCs/>
        </w:rPr>
        <w:t xml:space="preserve">Гончаров И.А. – </w:t>
      </w:r>
      <w:r w:rsidRPr="00544370">
        <w:rPr>
          <w:rFonts w:ascii="Times New Roman CYR" w:hAnsi="Times New Roman CYR" w:cs="Times New Roman CYR"/>
        </w:rPr>
        <w:t xml:space="preserve">заместитель сопредседателя, д.ф.н., профессор, заведующий кафедры </w:t>
      </w:r>
      <w:r>
        <w:rPr>
          <w:rFonts w:ascii="Times New Roman CYR" w:hAnsi="Times New Roman CYR" w:cs="Times New Roman CYR"/>
        </w:rPr>
        <w:t>социально-политических наук и международных отношений С</w:t>
      </w:r>
      <w:r w:rsidRPr="00544370">
        <w:rPr>
          <w:rFonts w:ascii="Times New Roman CYR" w:hAnsi="Times New Roman CYR" w:cs="Times New Roman CYR"/>
        </w:rPr>
        <w:t>ГУ</w:t>
      </w:r>
      <w:r>
        <w:rPr>
          <w:rFonts w:ascii="Times New Roman CYR" w:hAnsi="Times New Roman CYR" w:cs="Times New Roman CYR"/>
        </w:rPr>
        <w:t xml:space="preserve"> им. Питирима Сорокина.</w:t>
      </w:r>
    </w:p>
    <w:p w:rsidR="00D23BF7" w:rsidRPr="00544370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Егорова С.Л.</w:t>
      </w:r>
      <w:r w:rsidRPr="00544370">
        <w:rPr>
          <w:rFonts w:ascii="Times New Roman CYR" w:hAnsi="Times New Roman CYR" w:cs="Times New Roman CYR"/>
        </w:rPr>
        <w:t xml:space="preserve"> – ответственный секретарь к.и.н., доцент кафедры </w:t>
      </w:r>
      <w:r>
        <w:rPr>
          <w:rFonts w:ascii="Times New Roman CYR" w:hAnsi="Times New Roman CYR" w:cs="Times New Roman CYR"/>
        </w:rPr>
        <w:t xml:space="preserve">социально-политических наук </w:t>
      </w:r>
      <w:r w:rsidRPr="00544370">
        <w:rPr>
          <w:rFonts w:ascii="Times New Roman CYR" w:hAnsi="Times New Roman CYR" w:cs="Times New Roman CYR"/>
        </w:rPr>
        <w:t xml:space="preserve">и международных отношений </w:t>
      </w:r>
      <w:r>
        <w:rPr>
          <w:rFonts w:ascii="Times New Roman CYR" w:hAnsi="Times New Roman CYR" w:cs="Times New Roman CYR"/>
        </w:rPr>
        <w:t>С</w:t>
      </w:r>
      <w:r w:rsidRPr="00544370">
        <w:rPr>
          <w:rFonts w:ascii="Times New Roman CYR" w:hAnsi="Times New Roman CYR" w:cs="Times New Roman CYR"/>
        </w:rPr>
        <w:t>ГУ</w:t>
      </w:r>
      <w:r>
        <w:rPr>
          <w:rFonts w:ascii="Times New Roman CYR" w:hAnsi="Times New Roman CYR" w:cs="Times New Roman CYR"/>
        </w:rPr>
        <w:t xml:space="preserve"> им. Питирима Сорокина</w:t>
      </w: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</w:rPr>
      </w:pP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</w:rPr>
      </w:pPr>
      <w:r w:rsidRPr="004012A4">
        <w:rPr>
          <w:rFonts w:ascii="Times New Roman CYR" w:hAnsi="Times New Roman CYR" w:cs="Times New Roman CYR"/>
          <w:b/>
          <w:bCs/>
        </w:rPr>
        <w:t>Организаторы работы секций:</w:t>
      </w: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</w:rPr>
      </w:pPr>
      <w:r w:rsidRPr="00544370">
        <w:rPr>
          <w:rFonts w:ascii="Times New Roman CYR" w:hAnsi="Times New Roman CYR" w:cs="Times New Roman CYR"/>
          <w:b/>
          <w:bCs/>
        </w:rPr>
        <w:t>Ковалев В.А. –</w:t>
      </w:r>
      <w:r w:rsidRPr="00544370">
        <w:rPr>
          <w:rFonts w:ascii="Times New Roman CYR" w:hAnsi="Times New Roman CYR" w:cs="Times New Roman CYR"/>
        </w:rPr>
        <w:t xml:space="preserve"> д.полит.н., </w:t>
      </w:r>
      <w:r>
        <w:rPr>
          <w:rFonts w:ascii="Times New Roman CYR" w:hAnsi="Times New Roman CYR" w:cs="Times New Roman CYR"/>
        </w:rPr>
        <w:t xml:space="preserve">профессор </w:t>
      </w:r>
      <w:r w:rsidRPr="00544370">
        <w:rPr>
          <w:rFonts w:ascii="Times New Roman CYR" w:hAnsi="Times New Roman CYR" w:cs="Times New Roman CYR"/>
        </w:rPr>
        <w:t xml:space="preserve">кафедры </w:t>
      </w:r>
      <w:r>
        <w:rPr>
          <w:rFonts w:ascii="Times New Roman CYR" w:hAnsi="Times New Roman CYR" w:cs="Times New Roman CYR"/>
        </w:rPr>
        <w:t xml:space="preserve">социально-политических наук </w:t>
      </w:r>
      <w:r w:rsidRPr="00544370">
        <w:rPr>
          <w:rFonts w:ascii="Times New Roman CYR" w:hAnsi="Times New Roman CYR" w:cs="Times New Roman CYR"/>
        </w:rPr>
        <w:t xml:space="preserve">и международных отношений </w:t>
      </w:r>
      <w:r>
        <w:rPr>
          <w:rFonts w:ascii="Times New Roman CYR" w:hAnsi="Times New Roman CYR" w:cs="Times New Roman CYR"/>
        </w:rPr>
        <w:t>С</w:t>
      </w:r>
      <w:r w:rsidRPr="00544370">
        <w:rPr>
          <w:rFonts w:ascii="Times New Roman CYR" w:hAnsi="Times New Roman CYR" w:cs="Times New Roman CYR"/>
        </w:rPr>
        <w:t>ГУ</w:t>
      </w:r>
      <w:r>
        <w:rPr>
          <w:rFonts w:ascii="Times New Roman CYR" w:hAnsi="Times New Roman CYR" w:cs="Times New Roman CYR"/>
        </w:rPr>
        <w:t xml:space="preserve"> им. Питирима Сорокина</w:t>
      </w:r>
      <w:r>
        <w:rPr>
          <w:rFonts w:ascii="Times New Roman CYR" w:hAnsi="Times New Roman CYR" w:cs="Times New Roman CYR"/>
          <w:b/>
          <w:bCs/>
        </w:rPr>
        <w:t xml:space="preserve"> </w:t>
      </w: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Ткаченко М.Р. –</w:t>
      </w:r>
      <w:r w:rsidRPr="0054437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ст.преподаватель </w:t>
      </w:r>
      <w:r w:rsidRPr="00544370">
        <w:rPr>
          <w:rFonts w:ascii="Times New Roman CYR" w:hAnsi="Times New Roman CYR" w:cs="Times New Roman CYR"/>
        </w:rPr>
        <w:t xml:space="preserve">кафедры </w:t>
      </w:r>
      <w:r>
        <w:rPr>
          <w:rFonts w:ascii="Times New Roman CYR" w:hAnsi="Times New Roman CYR" w:cs="Times New Roman CYR"/>
        </w:rPr>
        <w:t xml:space="preserve">социально-политических наук </w:t>
      </w:r>
      <w:r w:rsidRPr="00544370">
        <w:rPr>
          <w:rFonts w:ascii="Times New Roman CYR" w:hAnsi="Times New Roman CYR" w:cs="Times New Roman CYR"/>
        </w:rPr>
        <w:t xml:space="preserve">и международных отношений </w:t>
      </w:r>
      <w:r>
        <w:rPr>
          <w:rFonts w:ascii="Times New Roman CYR" w:hAnsi="Times New Roman CYR" w:cs="Times New Roman CYR"/>
        </w:rPr>
        <w:t>С</w:t>
      </w:r>
      <w:r w:rsidRPr="00544370">
        <w:rPr>
          <w:rFonts w:ascii="Times New Roman CYR" w:hAnsi="Times New Roman CYR" w:cs="Times New Roman CYR"/>
        </w:rPr>
        <w:t>ГУ</w:t>
      </w:r>
      <w:r>
        <w:rPr>
          <w:rFonts w:ascii="Times New Roman CYR" w:hAnsi="Times New Roman CYR" w:cs="Times New Roman CYR"/>
        </w:rPr>
        <w:t xml:space="preserve"> им. Питирима Сорокина</w:t>
      </w:r>
      <w:r w:rsidRPr="00701369">
        <w:rPr>
          <w:rFonts w:ascii="Times New Roman CYR" w:hAnsi="Times New Roman CYR" w:cs="Times New Roman CYR"/>
          <w:b/>
          <w:bCs/>
        </w:rPr>
        <w:t xml:space="preserve"> </w:t>
      </w: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701369">
        <w:rPr>
          <w:rFonts w:ascii="Times New Roman CYR" w:hAnsi="Times New Roman CYR" w:cs="Times New Roman CYR"/>
          <w:b/>
          <w:bCs/>
        </w:rPr>
        <w:t>Шабаев Ю.П.</w:t>
      </w:r>
      <w:r>
        <w:rPr>
          <w:rFonts w:ascii="Times New Roman CYR" w:hAnsi="Times New Roman CYR" w:cs="Times New Roman CYR"/>
        </w:rPr>
        <w:t xml:space="preserve"> – д.и.н., профессор </w:t>
      </w:r>
      <w:r w:rsidRPr="00544370">
        <w:rPr>
          <w:rFonts w:ascii="Times New Roman CYR" w:hAnsi="Times New Roman CYR" w:cs="Times New Roman CYR"/>
        </w:rPr>
        <w:t xml:space="preserve">кафедры </w:t>
      </w:r>
      <w:r>
        <w:rPr>
          <w:rFonts w:ascii="Times New Roman CYR" w:hAnsi="Times New Roman CYR" w:cs="Times New Roman CYR"/>
        </w:rPr>
        <w:t xml:space="preserve">социально-политических наук </w:t>
      </w:r>
      <w:r w:rsidRPr="00544370">
        <w:rPr>
          <w:rFonts w:ascii="Times New Roman CYR" w:hAnsi="Times New Roman CYR" w:cs="Times New Roman CYR"/>
        </w:rPr>
        <w:t xml:space="preserve">и международных отношений </w:t>
      </w:r>
      <w:r>
        <w:rPr>
          <w:rFonts w:ascii="Times New Roman CYR" w:hAnsi="Times New Roman CYR" w:cs="Times New Roman CYR"/>
        </w:rPr>
        <w:t>С</w:t>
      </w:r>
      <w:r w:rsidRPr="00544370">
        <w:rPr>
          <w:rFonts w:ascii="Times New Roman CYR" w:hAnsi="Times New Roman CYR" w:cs="Times New Roman CYR"/>
        </w:rPr>
        <w:t>ГУ</w:t>
      </w:r>
      <w:r>
        <w:rPr>
          <w:rFonts w:ascii="Times New Roman CYR" w:hAnsi="Times New Roman CYR" w:cs="Times New Roman CYR"/>
        </w:rPr>
        <w:t xml:space="preserve"> им. Питирима Сорокина</w:t>
      </w:r>
    </w:p>
    <w:p w:rsidR="00D23BF7" w:rsidRPr="00544370" w:rsidRDefault="00D23BF7" w:rsidP="005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5A4BE9">
        <w:rPr>
          <w:rFonts w:ascii="Times New Roman CYR" w:hAnsi="Times New Roman CYR" w:cs="Times New Roman CYR"/>
          <w:b/>
          <w:bCs/>
        </w:rPr>
        <w:t>Афанасьева Ю.С.</w:t>
      </w:r>
      <w:r>
        <w:rPr>
          <w:rFonts w:ascii="Times New Roman CYR" w:hAnsi="Times New Roman CYR" w:cs="Times New Roman CYR"/>
        </w:rPr>
        <w:t xml:space="preserve"> – </w:t>
      </w:r>
      <w:r w:rsidRPr="00544370">
        <w:rPr>
          <w:rFonts w:ascii="Times New Roman CYR" w:hAnsi="Times New Roman CYR" w:cs="Times New Roman CYR"/>
        </w:rPr>
        <w:t xml:space="preserve">к.и.н., доцент кафедры </w:t>
      </w:r>
      <w:r>
        <w:rPr>
          <w:rFonts w:ascii="Times New Roman CYR" w:hAnsi="Times New Roman CYR" w:cs="Times New Roman CYR"/>
        </w:rPr>
        <w:t xml:space="preserve">социально-политических наук </w:t>
      </w:r>
      <w:r w:rsidRPr="00544370">
        <w:rPr>
          <w:rFonts w:ascii="Times New Roman CYR" w:hAnsi="Times New Roman CYR" w:cs="Times New Roman CYR"/>
        </w:rPr>
        <w:t xml:space="preserve">и международных отношений </w:t>
      </w:r>
      <w:r>
        <w:rPr>
          <w:rFonts w:ascii="Times New Roman CYR" w:hAnsi="Times New Roman CYR" w:cs="Times New Roman CYR"/>
        </w:rPr>
        <w:t>С</w:t>
      </w:r>
      <w:r w:rsidRPr="00544370">
        <w:rPr>
          <w:rFonts w:ascii="Times New Roman CYR" w:hAnsi="Times New Roman CYR" w:cs="Times New Roman CYR"/>
        </w:rPr>
        <w:t>ГУ</w:t>
      </w:r>
      <w:r>
        <w:rPr>
          <w:rFonts w:ascii="Times New Roman CYR" w:hAnsi="Times New Roman CYR" w:cs="Times New Roman CYR"/>
        </w:rPr>
        <w:t xml:space="preserve"> им. Питирима Сорокина</w:t>
      </w: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Рабочая студенческая группа: </w:t>
      </w:r>
      <w:r w:rsidRPr="00E704E4">
        <w:rPr>
          <w:rFonts w:ascii="Times New Roman CYR" w:hAnsi="Times New Roman CYR" w:cs="Times New Roman CYR"/>
        </w:rPr>
        <w:t xml:space="preserve">Синицкая Олеся (547 гр.), </w:t>
      </w:r>
      <w:r>
        <w:rPr>
          <w:rFonts w:ascii="Times New Roman CYR" w:hAnsi="Times New Roman CYR" w:cs="Times New Roman CYR"/>
        </w:rPr>
        <w:t xml:space="preserve">Панкратова Валерия (547 гр.), </w:t>
      </w:r>
      <w:r w:rsidRPr="00E704E4">
        <w:rPr>
          <w:rFonts w:ascii="Times New Roman CYR" w:hAnsi="Times New Roman CYR" w:cs="Times New Roman CYR"/>
        </w:rPr>
        <w:t>Мизгирёва Ксения (527 гр.)</w:t>
      </w:r>
      <w:r>
        <w:rPr>
          <w:rFonts w:ascii="Times New Roman CYR" w:hAnsi="Times New Roman CYR" w:cs="Times New Roman CYR"/>
        </w:rPr>
        <w:t xml:space="preserve">, </w:t>
      </w: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Шишкина Виктория (533 гр.)</w:t>
      </w:r>
    </w:p>
    <w:p w:rsidR="00D23BF7" w:rsidRDefault="00D23BF7" w:rsidP="005A4B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D23BF7" w:rsidRDefault="00D23BF7" w:rsidP="00586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D23BF7" w:rsidRPr="0070563E" w:rsidRDefault="00D23BF7" w:rsidP="00586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70563E">
        <w:rPr>
          <w:rFonts w:ascii="Times New Roman CYR" w:hAnsi="Times New Roman CYR" w:cs="Times New Roman CYR"/>
          <w:b/>
          <w:bCs/>
        </w:rPr>
        <w:t>Регламент:</w:t>
      </w:r>
    </w:p>
    <w:p w:rsidR="00D23BF7" w:rsidRPr="0070563E" w:rsidRDefault="00D23BF7" w:rsidP="005A4B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70563E">
        <w:rPr>
          <w:rFonts w:ascii="Times New Roman CYR" w:hAnsi="Times New Roman CYR" w:cs="Times New Roman CYR"/>
        </w:rPr>
        <w:t>Доклады на пленарном заседании – 10-15 мин.</w:t>
      </w:r>
    </w:p>
    <w:p w:rsidR="00D23BF7" w:rsidRPr="0070563E" w:rsidRDefault="00D23BF7" w:rsidP="005A4B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70563E">
        <w:rPr>
          <w:rFonts w:ascii="Times New Roman CYR" w:hAnsi="Times New Roman CYR" w:cs="Times New Roman CYR"/>
        </w:rPr>
        <w:t>Доклады на секционных заседания</w:t>
      </w:r>
      <w:r>
        <w:rPr>
          <w:rFonts w:ascii="Times New Roman CYR" w:hAnsi="Times New Roman CYR" w:cs="Times New Roman CYR"/>
        </w:rPr>
        <w:t>х</w:t>
      </w:r>
      <w:r w:rsidRPr="0070563E">
        <w:rPr>
          <w:rFonts w:ascii="Times New Roman CYR" w:hAnsi="Times New Roman CYR" w:cs="Times New Roman CYR"/>
        </w:rPr>
        <w:t xml:space="preserve"> – </w:t>
      </w:r>
      <w:r>
        <w:rPr>
          <w:rFonts w:ascii="Times New Roman CYR" w:hAnsi="Times New Roman CYR" w:cs="Times New Roman CYR"/>
        </w:rPr>
        <w:t xml:space="preserve">не более </w:t>
      </w:r>
      <w:r w:rsidRPr="0070563E">
        <w:rPr>
          <w:rFonts w:ascii="Times New Roman CYR" w:hAnsi="Times New Roman CYR" w:cs="Times New Roman CYR"/>
        </w:rPr>
        <w:t>8 мин.</w:t>
      </w:r>
    </w:p>
    <w:p w:rsidR="00D23BF7" w:rsidRPr="0070563E" w:rsidRDefault="00D23BF7" w:rsidP="005A4B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70563E">
        <w:rPr>
          <w:rFonts w:ascii="Times New Roman CYR" w:hAnsi="Times New Roman CYR" w:cs="Times New Roman CYR"/>
        </w:rPr>
        <w:t>Прения по докладам – 5 мин.</w:t>
      </w: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b/>
          <w:bCs/>
        </w:rPr>
        <w:lastRenderedPageBreak/>
        <w:t>Программа конференции: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b/>
          <w:bCs/>
        </w:rPr>
        <w:t>29 марта 2018 г.</w:t>
      </w:r>
      <w:r>
        <w:rPr>
          <w:rFonts w:ascii="Times New Roman" w:hAnsi="Times New Roman" w:cs="Times New Roman"/>
          <w:b/>
          <w:bCs/>
        </w:rPr>
        <w:t xml:space="preserve"> </w:t>
      </w:r>
      <w:r w:rsidRPr="00E704E4">
        <w:rPr>
          <w:rFonts w:ascii="Times New Roman" w:hAnsi="Times New Roman" w:cs="Times New Roman"/>
          <w:b/>
          <w:bCs/>
        </w:rPr>
        <w:t>(г. Сыктывкар, ул. Катаева, 9)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участников – с 09.03 до 10.00 (фойе 2 эт.)</w:t>
      </w: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>Открытие конференции 10.00 (202 ауд.)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E704E4">
        <w:rPr>
          <w:rFonts w:ascii="Times New Roman" w:hAnsi="Times New Roman" w:cs="Times New Roman"/>
          <w:b/>
          <w:bCs/>
          <w:i/>
          <w:iCs/>
        </w:rPr>
        <w:t xml:space="preserve">Выступления представителей Оргкомитета 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>Пленарное заседание 10.15 – 11.</w:t>
      </w:r>
      <w:r>
        <w:rPr>
          <w:rFonts w:ascii="Times New Roman" w:hAnsi="Times New Roman" w:cs="Times New Roman"/>
        </w:rPr>
        <w:t>10</w:t>
      </w:r>
      <w:r w:rsidRPr="00E704E4">
        <w:rPr>
          <w:rFonts w:ascii="Times New Roman" w:hAnsi="Times New Roman" w:cs="Times New Roman"/>
        </w:rPr>
        <w:t xml:space="preserve"> (202 ауд.)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E704E4">
        <w:rPr>
          <w:rFonts w:ascii="Times New Roman" w:hAnsi="Times New Roman" w:cs="Times New Roman"/>
          <w:b/>
          <w:bCs/>
          <w:i/>
          <w:iCs/>
        </w:rPr>
        <w:t>Доклады:</w:t>
      </w:r>
    </w:p>
    <w:p w:rsidR="00D23BF7" w:rsidRPr="00E704E4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1) Панкратова Валерия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Финно-угорские движения и культурные институты как инструмент реализации политики «мягкой силы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. Научный руководитель – профессор Ю</w:t>
      </w:r>
      <w:r w:rsidRPr="00E704E4">
        <w:rPr>
          <w:rFonts w:ascii="Times New Roman" w:hAnsi="Times New Roman" w:cs="Times New Roman"/>
          <w:b/>
          <w:bCs/>
        </w:rPr>
        <w:t>.</w:t>
      </w:r>
      <w:r w:rsidRPr="00E704E4">
        <w:rPr>
          <w:rFonts w:ascii="Times New Roman" w:hAnsi="Times New Roman" w:cs="Times New Roman"/>
        </w:rPr>
        <w:t>П. Шабаев.</w:t>
      </w:r>
    </w:p>
    <w:p w:rsidR="00D23BF7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2) Пругло Лев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Роль имитационного моделирования в исследовании индекса социального напряжения населения Республики Коми.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профессор В.А. Ковалев.</w:t>
      </w:r>
    </w:p>
    <w:p w:rsidR="00D23BF7" w:rsidRPr="00E704E4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3) Таубина Ксения (асп. </w:t>
      </w:r>
      <w:r w:rsidRPr="00E704E4">
        <w:rPr>
          <w:rFonts w:ascii="Times New Roman" w:hAnsi="Times New Roman" w:cs="Times New Roman"/>
        </w:rPr>
        <w:t xml:space="preserve">Сыктывкарский государственный университет имени </w:t>
      </w:r>
      <w:r w:rsidRPr="00385DF6">
        <w:rPr>
          <w:rFonts w:ascii="Times New Roman" w:hAnsi="Times New Roman" w:cs="Times New Roman"/>
        </w:rPr>
        <w:t>Питирима Сорокина</w:t>
      </w:r>
      <w:r w:rsidRPr="00385DF6">
        <w:rPr>
          <w:rFonts w:ascii="Times New Roman" w:hAnsi="Times New Roman" w:cs="Times New Roman"/>
          <w:color w:val="000000"/>
          <w:shd w:val="clear" w:color="auto" w:fill="FFFFFF"/>
        </w:rPr>
        <w:t xml:space="preserve">). </w:t>
      </w:r>
      <w:r w:rsidRPr="00385DF6">
        <w:rPr>
          <w:rFonts w:ascii="Times New Roman" w:hAnsi="Times New Roman" w:cs="Times New Roman"/>
          <w:b/>
          <w:bCs/>
          <w:color w:val="000000"/>
        </w:rPr>
        <w:t>Новые Подходы к пониманию феномена регионализма в международных отношениях.</w:t>
      </w:r>
      <w:r w:rsidRPr="00385DF6">
        <w:rPr>
          <w:rFonts w:ascii="Times New Roman" w:hAnsi="Times New Roman" w:cs="Times New Roman"/>
          <w:color w:val="000000"/>
        </w:rPr>
        <w:t xml:space="preserve"> </w:t>
      </w:r>
      <w:r w:rsidRPr="00385DF6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профессор И.А. Гончаров.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>Работа секций – начало в 11.20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b/>
          <w:bCs/>
        </w:rPr>
        <w:t>30 марта 2018 г. (г. Сыктывкар, Октябрьский пр., 55)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b/>
          <w:bCs/>
        </w:rPr>
        <w:t xml:space="preserve">Профессорская гостиная </w:t>
      </w: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10.00-12.00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04E4">
        <w:rPr>
          <w:rFonts w:ascii="Times New Roman" w:hAnsi="Times New Roman" w:cs="Times New Roman"/>
        </w:rPr>
        <w:t xml:space="preserve">Научная презентация кафедры </w:t>
      </w:r>
      <w:r w:rsidRPr="00E704E4">
        <w:rPr>
          <w:rFonts w:ascii="Times New Roman CYR" w:hAnsi="Times New Roman CYR" w:cs="Times New Roman CYR"/>
        </w:rPr>
        <w:t>социально-политических наук и международных отношений СГУ им. Питирима Сорокина (Выступление проф. Гончарова И.А.)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04E4">
        <w:rPr>
          <w:rFonts w:ascii="Times New Roman" w:hAnsi="Times New Roman" w:cs="Times New Roman"/>
        </w:rPr>
        <w:t xml:space="preserve">Презентация новой программы подготовки </w:t>
      </w:r>
      <w:r w:rsidRPr="00E704E4">
        <w:rPr>
          <w:rFonts w:ascii="Times New Roman CYR" w:hAnsi="Times New Roman CYR" w:cs="Times New Roman CYR"/>
        </w:rPr>
        <w:t>кафедры социально-политических наук и международных отношений СГУ им. Питирима Сорокина (ст.преп. Ткаченко М.Р.)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04E4">
        <w:rPr>
          <w:rFonts w:ascii="Times New Roman" w:hAnsi="Times New Roman" w:cs="Times New Roman"/>
        </w:rPr>
        <w:t>Подведение итогов конференции и награждения участников (доц. Афанасьева Ю.С.)</w:t>
      </w: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b/>
          <w:bCs/>
        </w:rPr>
        <w:lastRenderedPageBreak/>
        <w:t>Работа секций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b/>
          <w:bCs/>
        </w:rPr>
        <w:t>Секция 1: Международные гуманитарные связи в</w:t>
      </w:r>
      <w:r>
        <w:rPr>
          <w:rFonts w:ascii="Times New Roman" w:hAnsi="Times New Roman" w:cs="Times New Roman"/>
          <w:b/>
          <w:bCs/>
        </w:rPr>
        <w:t xml:space="preserve"> </w:t>
      </w:r>
      <w:r w:rsidRPr="00E704E4">
        <w:rPr>
          <w:rFonts w:ascii="Times New Roman" w:hAnsi="Times New Roman" w:cs="Times New Roman"/>
          <w:b/>
          <w:bCs/>
        </w:rPr>
        <w:t>современном мире</w:t>
      </w: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5868F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r w:rsidRPr="005868F4">
        <w:rPr>
          <w:rFonts w:ascii="Times New Roman" w:hAnsi="Times New Roman" w:cs="Times New Roman"/>
          <w:b/>
          <w:bCs/>
          <w:i/>
          <w:iCs/>
        </w:rPr>
        <w:t>Председатель – д.и.н., профессор Шабаев Юрий Петрович</w:t>
      </w:r>
    </w:p>
    <w:p w:rsidR="00D23BF7" w:rsidRPr="005868F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r w:rsidRPr="005868F4">
        <w:rPr>
          <w:rFonts w:ascii="Times New Roman" w:hAnsi="Times New Roman" w:cs="Times New Roman"/>
          <w:b/>
          <w:bCs/>
          <w:i/>
          <w:iCs/>
        </w:rPr>
        <w:t>Секретарь – Панкратова Валерия, 547 гр.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Гарафутдинов Ренат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Особенности культурной дипломатии США</w:t>
      </w:r>
      <w:r w:rsidRPr="00E704E4">
        <w:rPr>
          <w:rFonts w:ascii="Times New Roman" w:hAnsi="Times New Roman" w:cs="Times New Roman"/>
        </w:rPr>
        <w:t>.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Сюрвасёва Александра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Культурная дипломатия современного Китая: опыт реализации</w:t>
      </w:r>
      <w:r w:rsidRPr="00E704E4">
        <w:rPr>
          <w:rFonts w:ascii="Times New Roman" w:hAnsi="Times New Roman" w:cs="Times New Roman"/>
        </w:rPr>
        <w:t>.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Иевлева Ольга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Роль Всемирной организации здравоохранения в чрезвычайных ситуациях</w:t>
      </w:r>
      <w:r w:rsidRPr="00E704E4">
        <w:rPr>
          <w:rFonts w:ascii="Times New Roman" w:hAnsi="Times New Roman" w:cs="Times New Roman"/>
        </w:rPr>
        <w:t>.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Лучинский Игорь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Экологическое направление в деятельности МОК</w:t>
      </w:r>
      <w:r w:rsidRPr="00E704E4">
        <w:rPr>
          <w:rFonts w:ascii="Times New Roman" w:hAnsi="Times New Roman" w:cs="Times New Roman"/>
        </w:rPr>
        <w:t>.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Мягкоступова Юлия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Современное состояние обучения русскому языку в Японии.</w:t>
      </w:r>
      <w:r w:rsidRPr="00E704E4">
        <w:rPr>
          <w:rFonts w:ascii="Times New Roman" w:hAnsi="Times New Roman" w:cs="Times New Roman"/>
        </w:rPr>
        <w:t xml:space="preserve">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Панова Виктория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Опыт Японии по распространению японского языка за рубежом</w:t>
      </w:r>
      <w:r w:rsidRPr="00E704E4">
        <w:rPr>
          <w:rFonts w:ascii="Times New Roman" w:hAnsi="Times New Roman" w:cs="Times New Roman"/>
        </w:rPr>
        <w:t>.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Письменный Алексей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Миграционный кризис ЕС и его решение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. Научный руководитель – доцент Ю.С. Афанасьева.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Чибизова Диана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Институт Конфуция как инструмент «мягкой силы» Китая</w:t>
      </w:r>
      <w:r w:rsidRPr="00E704E4">
        <w:rPr>
          <w:rFonts w:ascii="Times New Roman" w:hAnsi="Times New Roman" w:cs="Times New Roman"/>
        </w:rPr>
        <w:t>.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Шахвердиева Вафа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 xml:space="preserve">Русский язык и «Русская община» в </w:t>
      </w:r>
      <w:r w:rsidRPr="00E704E4">
        <w:rPr>
          <w:rFonts w:ascii="Times New Roman" w:hAnsi="Times New Roman" w:cs="Times New Roman"/>
          <w:b/>
          <w:bCs/>
        </w:rPr>
        <w:lastRenderedPageBreak/>
        <w:t>современном Азербайджане.</w:t>
      </w:r>
      <w:r w:rsidRPr="00E704E4">
        <w:rPr>
          <w:rFonts w:ascii="Times New Roman" w:hAnsi="Times New Roman" w:cs="Times New Roman"/>
        </w:rPr>
        <w:t xml:space="preserve">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Кашина Ангелина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</w:rPr>
        <w:t>Продвижение русского языка и культуры в КНР</w:t>
      </w:r>
      <w:r w:rsidRPr="00E704E4">
        <w:rPr>
          <w:rFonts w:ascii="Times New Roman" w:hAnsi="Times New Roman" w:cs="Times New Roman"/>
          <w:color w:val="000000"/>
        </w:rPr>
        <w:t xml:space="preserve">. </w:t>
      </w:r>
      <w:r w:rsidRPr="00E704E4">
        <w:rPr>
          <w:rFonts w:ascii="Times New Roman" w:hAnsi="Times New Roman" w:cs="Times New Roman"/>
        </w:rPr>
        <w:t>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>Лаптева Елена</w:t>
      </w:r>
      <w:r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</w:rPr>
        <w:t>(Сыктывкарский государственный университет имени Питирима Сорокина).</w:t>
      </w:r>
      <w:r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  <w:b/>
          <w:bCs/>
        </w:rPr>
        <w:t>Внешняя политика Российской Федерации в отношении русских, русского наследия, языка и культуры за рубежом.</w:t>
      </w:r>
      <w:r w:rsidRPr="00E704E4">
        <w:rPr>
          <w:rFonts w:ascii="Times New Roman" w:hAnsi="Times New Roman" w:cs="Times New Roman"/>
        </w:rPr>
        <w:t>Научный руководитель – преподаватель М.Р. Ткаченко.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 xml:space="preserve">Холопова Анастасия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Эффективность российской политики поддержки соотечественников за рубежом в странах Балтии. </w:t>
      </w:r>
      <w:r w:rsidRPr="00E704E4">
        <w:rPr>
          <w:rFonts w:ascii="Times New Roman" w:hAnsi="Times New Roman" w:cs="Times New Roman"/>
        </w:rPr>
        <w:t>Научный руководитель – преподаватель М.Р. Ткаченко.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Бобков Евгений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 xml:space="preserve">Города-побратимы </w:t>
      </w:r>
      <w:r w:rsidRPr="00E704E4">
        <w:rPr>
          <w:rFonts w:ascii="Times New Roman" w:hAnsi="Times New Roman" w:cs="Times New Roman"/>
          <w:b/>
          <w:bCs/>
          <w:color w:val="000000"/>
        </w:rPr>
        <w:t>Тромсё</w:t>
      </w:r>
      <w:r w:rsidRPr="00E704E4">
        <w:rPr>
          <w:rFonts w:ascii="Times New Roman" w:hAnsi="Times New Roman" w:cs="Times New Roman"/>
          <w:color w:val="000000"/>
        </w:rPr>
        <w:t xml:space="preserve">– </w:t>
      </w:r>
      <w:r w:rsidRPr="00E704E4">
        <w:rPr>
          <w:rFonts w:ascii="Times New Roman" w:hAnsi="Times New Roman" w:cs="Times New Roman"/>
          <w:b/>
          <w:bCs/>
          <w:color w:val="000000"/>
        </w:rPr>
        <w:t xml:space="preserve">Мурманск в развитии двусторонних отношений России и Норвегии.  </w:t>
      </w:r>
      <w:r w:rsidRPr="00E704E4">
        <w:rPr>
          <w:rFonts w:ascii="Times New Roman" w:hAnsi="Times New Roman" w:cs="Times New Roman"/>
        </w:rPr>
        <w:t>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 xml:space="preserve">Петренко Юлия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Финно-угорский мир – академическое измерение и феномен.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доцент Ю.С. Афанасьева.</w:t>
      </w:r>
    </w:p>
    <w:p w:rsidR="00D23BF7" w:rsidRPr="00336F50" w:rsidRDefault="00D23BF7" w:rsidP="005A4BE9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Пихней Анастасия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Проекты Арктического совета как возможность для международного сотрудничества.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доцент Ю.С. Афанасьева.</w:t>
      </w:r>
    </w:p>
    <w:p w:rsidR="00D23BF7" w:rsidRPr="00336F50" w:rsidRDefault="00D23BF7" w:rsidP="00336F50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  <w:color w:val="000000"/>
        </w:rPr>
        <w:t xml:space="preserve">Ишенина Анастасия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</w:rPr>
        <w:t>Специфика вхождения Великобритании в Европейское образовательное пространство.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 Научный руководитель – доцент Ю.С. Афанасьева.</w:t>
      </w:r>
    </w:p>
    <w:p w:rsidR="00D23BF7" w:rsidRPr="00E704E4" w:rsidRDefault="00D23BF7" w:rsidP="005A4BE9">
      <w:pPr>
        <w:pStyle w:val="a4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5B225B">
        <w:rPr>
          <w:rFonts w:ascii="Times New Roman" w:hAnsi="Times New Roman" w:cs="Times New Roman"/>
          <w:b/>
          <w:bCs/>
        </w:rPr>
        <w:lastRenderedPageBreak/>
        <w:t>Секция 2: Проблематика войны и мира в теориях и политических практиках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5868F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r w:rsidRPr="005868F4">
        <w:rPr>
          <w:rFonts w:ascii="Times New Roman" w:hAnsi="Times New Roman" w:cs="Times New Roman"/>
          <w:b/>
          <w:bCs/>
          <w:i/>
          <w:iCs/>
        </w:rPr>
        <w:t>Председатель – ст.преподаватель Ткаченко Мария Реисовна</w:t>
      </w:r>
    </w:p>
    <w:p w:rsidR="00D23BF7" w:rsidRPr="005868F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r w:rsidRPr="005868F4">
        <w:rPr>
          <w:rFonts w:ascii="Times New Roman" w:hAnsi="Times New Roman" w:cs="Times New Roman"/>
          <w:b/>
          <w:bCs/>
          <w:i/>
          <w:iCs/>
        </w:rPr>
        <w:t xml:space="preserve">Сопредседатель – к.и.н., доцент Афанасьева </w:t>
      </w:r>
      <w:r>
        <w:rPr>
          <w:rFonts w:ascii="Times New Roman" w:hAnsi="Times New Roman" w:cs="Times New Roman"/>
          <w:b/>
          <w:bCs/>
          <w:i/>
          <w:iCs/>
        </w:rPr>
        <w:t>Ю</w:t>
      </w:r>
      <w:r w:rsidRPr="005868F4">
        <w:rPr>
          <w:rFonts w:ascii="Times New Roman" w:hAnsi="Times New Roman" w:cs="Times New Roman"/>
          <w:b/>
          <w:bCs/>
          <w:i/>
          <w:iCs/>
        </w:rPr>
        <w:t>лия Сергеевна</w:t>
      </w:r>
    </w:p>
    <w:p w:rsidR="00D23BF7" w:rsidRPr="005868F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r w:rsidRPr="005868F4">
        <w:rPr>
          <w:rFonts w:ascii="Times New Roman" w:hAnsi="Times New Roman" w:cs="Times New Roman"/>
          <w:b/>
          <w:bCs/>
          <w:i/>
          <w:iCs/>
        </w:rPr>
        <w:t>Секретарь – Синицкая Олеся (547 гр.)</w:t>
      </w: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Филиппенков Кирилл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Теория войны и идеи Карла фон Клаузевица</w:t>
      </w:r>
      <w:r w:rsidRPr="00E704E4">
        <w:rPr>
          <w:rFonts w:ascii="Times New Roman" w:hAnsi="Times New Roman" w:cs="Times New Roman"/>
        </w:rPr>
        <w:t>.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Гарафутдинов Ренат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 xml:space="preserve">Два канцлера: оценка роли Людвига Эрхарда и Конрада Аденауэра в политической истории Германии. </w:t>
      </w:r>
      <w:r w:rsidRPr="00E704E4">
        <w:rPr>
          <w:rFonts w:ascii="Times New Roman" w:hAnsi="Times New Roman" w:cs="Times New Roman"/>
        </w:rPr>
        <w:t>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 xml:space="preserve">Мамедов Алихан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Зимняя война 1939 – 1940 гг. глазами финнов</w:t>
      </w:r>
      <w:r w:rsidRPr="00E704E4">
        <w:rPr>
          <w:rFonts w:ascii="Times New Roman" w:hAnsi="Times New Roman" w:cs="Times New Roman"/>
        </w:rPr>
        <w:t>. Научный руководитель – профессор В.А. Ковалев.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Иевлева Ольга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Дипломатическая деятельность А.А. Громыко во время «холодной войны».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профессор И.А. Гончаров.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>Даньшина Ксения (Сыктывкарский государственный университет имени Питирима Сорокина).</w:t>
      </w:r>
      <w:r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Практика реализма как международной стратегии в исторической ретроспективе.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профессор И.А. Гончаров.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Румянцева Мария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Идеология расизма</w:t>
      </w:r>
      <w:r w:rsidRPr="00E704E4">
        <w:rPr>
          <w:rFonts w:ascii="Times New Roman" w:hAnsi="Times New Roman" w:cs="Times New Roman"/>
        </w:rPr>
        <w:t>. Научный руководитель – профессор Ю.П. Шабаев.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Суслова Наталия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 xml:space="preserve">Копенгагенская школа в исследовании проблемы безопасности. </w:t>
      </w:r>
      <w:r w:rsidRPr="00E704E4">
        <w:rPr>
          <w:rFonts w:ascii="Times New Roman" w:hAnsi="Times New Roman" w:cs="Times New Roman"/>
        </w:rPr>
        <w:t>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Мизгирёва Ксения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Подходы к понятию «регионализм».</w:t>
      </w:r>
      <w:r w:rsidRPr="00E704E4"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доцент Ю.С. Афанасьева.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Таранова Анастасия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Этапы формирования концепции евроскептицизма.</w:t>
      </w:r>
      <w:r w:rsidRPr="00E704E4"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доцент Ю.С. Афанасьева.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lastRenderedPageBreak/>
        <w:t xml:space="preserve">Онипко Надежда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Проблема построения сообщества безопасности и идеи Карла Дойча</w:t>
      </w:r>
      <w:r w:rsidRPr="00E704E4">
        <w:rPr>
          <w:rFonts w:ascii="Times New Roman" w:hAnsi="Times New Roman" w:cs="Times New Roman"/>
        </w:rPr>
        <w:t>.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Лебедева Мария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 xml:space="preserve">Концепция «конца истории» Ф. Фукуямы и ее оценка. </w:t>
      </w:r>
      <w:r w:rsidRPr="00E704E4">
        <w:rPr>
          <w:rFonts w:ascii="Times New Roman" w:hAnsi="Times New Roman" w:cs="Times New Roman"/>
        </w:rPr>
        <w:t>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>Райхель</w:t>
      </w:r>
      <w:r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</w:rPr>
        <w:t xml:space="preserve">Залман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Концепция рейха как международная стратегия.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профессор И.А. Гончаров.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 xml:space="preserve">Карманова Анастасия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Проблема ядерного оружия в условиях современной многополярности.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E704E4">
        <w:rPr>
          <w:rFonts w:ascii="Times New Roman" w:hAnsi="Times New Roman" w:cs="Times New Roman"/>
        </w:rPr>
        <w:t>Научный руководитель – преподаватель М.Р. Ткаченко.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 xml:space="preserve">Смолева Дарья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Угроза межэтнического конфликта в Закарпатской области (на примере венгерского меньшинства)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E704E4">
        <w:rPr>
          <w:rFonts w:ascii="Times New Roman" w:hAnsi="Times New Roman" w:cs="Times New Roman"/>
        </w:rPr>
        <w:t xml:space="preserve"> Научный руководитель – преподаватель М.Р. Ткаченко.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  <w:color w:val="000000"/>
        </w:rPr>
        <w:t xml:space="preserve">Осипов Дмитрий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</w:rPr>
        <w:t>Проблема спорных территорий на постсоветском пространстве.</w:t>
      </w:r>
      <w:r w:rsidRPr="00E704E4">
        <w:rPr>
          <w:rFonts w:ascii="Times New Roman" w:hAnsi="Times New Roman" w:cs="Times New Roman"/>
          <w:color w:val="000000"/>
        </w:rPr>
        <w:t xml:space="preserve"> </w:t>
      </w:r>
      <w:r w:rsidRPr="00E704E4">
        <w:rPr>
          <w:rFonts w:ascii="Times New Roman" w:hAnsi="Times New Roman" w:cs="Times New Roman"/>
        </w:rPr>
        <w:t>Научный руководитель – профессор Ю.П. Шабаев.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Синицкая Олеся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Подходы Российской Федерации к урегулированию сирийского конфликта.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доцент Ю.С. Афанасьева.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Власенко Павел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Санкционная политика в новейших условиях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.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профессор И.А. Гончаров.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Кирюхина Надежда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Human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security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– наше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будущее?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доцент Ю.С. Афанасьева.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Бедарева Анна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Становление региональных комплексов безопасности на примере Европы.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E704E4">
        <w:rPr>
          <w:rFonts w:ascii="Times New Roman" w:hAnsi="Times New Roman" w:cs="Times New Roman"/>
        </w:rPr>
        <w:t>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lastRenderedPageBreak/>
        <w:t xml:space="preserve">Панова Виктория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Политический портрет Ли Куан Ю.</w:t>
      </w:r>
      <w:r w:rsidRPr="00E704E4"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 – доцент Ю.С. Афанасьева.</w:t>
      </w:r>
    </w:p>
    <w:p w:rsidR="00D23BF7" w:rsidRPr="00E704E4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D23BF7" w:rsidRPr="0072554C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72554C">
        <w:rPr>
          <w:rFonts w:ascii="Times New Roman" w:hAnsi="Times New Roman" w:cs="Times New Roman"/>
          <w:b/>
          <w:bCs/>
        </w:rPr>
        <w:t xml:space="preserve">Секция 3: </w:t>
      </w:r>
      <w:r>
        <w:rPr>
          <w:rFonts w:ascii="Times New Roman" w:hAnsi="Times New Roman" w:cs="Times New Roman"/>
          <w:b/>
          <w:bCs/>
        </w:rPr>
        <w:t xml:space="preserve">Внутренняя и внешняя политика </w:t>
      </w:r>
      <w:r w:rsidRPr="0072554C">
        <w:rPr>
          <w:rFonts w:ascii="Times New Roman" w:hAnsi="Times New Roman" w:cs="Times New Roman"/>
          <w:b/>
          <w:bCs/>
        </w:rPr>
        <w:t>Росси</w:t>
      </w:r>
      <w:r>
        <w:rPr>
          <w:rFonts w:ascii="Times New Roman" w:hAnsi="Times New Roman" w:cs="Times New Roman"/>
          <w:b/>
          <w:bCs/>
        </w:rPr>
        <w:t xml:space="preserve">и </w:t>
      </w:r>
      <w:r w:rsidRPr="0072554C">
        <w:rPr>
          <w:rFonts w:ascii="Times New Roman" w:hAnsi="Times New Roman" w:cs="Times New Roman"/>
          <w:b/>
          <w:bCs/>
        </w:rPr>
        <w:t>и политические процессы в современном мире</w:t>
      </w:r>
    </w:p>
    <w:p w:rsidR="00D23BF7" w:rsidRPr="00E704E4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5868F4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r w:rsidRPr="005868F4">
        <w:rPr>
          <w:rFonts w:ascii="Times New Roman" w:hAnsi="Times New Roman" w:cs="Times New Roman"/>
          <w:b/>
          <w:bCs/>
          <w:i/>
          <w:iCs/>
        </w:rPr>
        <w:t>Председатель – д.полит.н, профессор Ковалев В.А.</w:t>
      </w:r>
    </w:p>
    <w:p w:rsidR="00D23BF7" w:rsidRPr="005868F4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r w:rsidRPr="005868F4">
        <w:rPr>
          <w:rFonts w:ascii="Times New Roman" w:hAnsi="Times New Roman" w:cs="Times New Roman"/>
          <w:b/>
          <w:bCs/>
          <w:i/>
          <w:iCs/>
        </w:rPr>
        <w:t xml:space="preserve">Секретарь – Шишкина Виктория, 533 гр. </w:t>
      </w:r>
    </w:p>
    <w:p w:rsidR="00D23BF7" w:rsidRPr="00E704E4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 xml:space="preserve">Чибизова Диана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Роль М.М. Литвинова в признании СССР мировыми державами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. Научный руководитель – доцент Ю.С. Афанасьева.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Илатовский Даниил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Всемирный конгресс татар в реализации национальной политики Республики Татарстан</w:t>
      </w:r>
      <w:r w:rsidRPr="00E704E4">
        <w:rPr>
          <w:rFonts w:ascii="Times New Roman" w:hAnsi="Times New Roman" w:cs="Times New Roman"/>
          <w:color w:val="000000"/>
        </w:rPr>
        <w:t xml:space="preserve">. </w:t>
      </w:r>
      <w:r w:rsidRPr="00E704E4">
        <w:rPr>
          <w:rFonts w:ascii="Times New Roman" w:hAnsi="Times New Roman" w:cs="Times New Roman"/>
        </w:rPr>
        <w:t>Научный руководитель – доцент С.Л. Егорова.</w:t>
      </w:r>
    </w:p>
    <w:p w:rsidR="00D23BF7" w:rsidRPr="00E704E4" w:rsidRDefault="00D23BF7" w:rsidP="005A4BE9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E704E4">
        <w:rPr>
          <w:sz w:val="22"/>
          <w:szCs w:val="22"/>
        </w:rPr>
        <w:t xml:space="preserve">Лобанова Юлия (Сыктывкарский государственный университет имени Питирима Сорокина). </w:t>
      </w:r>
      <w:r w:rsidRPr="00E704E4">
        <w:rPr>
          <w:b/>
          <w:bCs/>
          <w:color w:val="000000"/>
          <w:sz w:val="22"/>
          <w:szCs w:val="22"/>
        </w:rPr>
        <w:t>«Дом дружбы народов РК» в осуществлении национальной политики Республики Коми</w:t>
      </w:r>
      <w:r w:rsidRPr="00E704E4">
        <w:rPr>
          <w:color w:val="000000"/>
          <w:sz w:val="22"/>
          <w:szCs w:val="22"/>
        </w:rPr>
        <w:t xml:space="preserve">. </w:t>
      </w:r>
      <w:r w:rsidRPr="00E704E4">
        <w:rPr>
          <w:sz w:val="22"/>
          <w:szCs w:val="22"/>
        </w:rPr>
        <w:t>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Кириллова Мария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Политика Российской Федерации в отношении соотечественников за рубежом (на примере Эстонии).</w:t>
      </w:r>
      <w:r w:rsidRPr="00E704E4">
        <w:rPr>
          <w:rFonts w:ascii="Times New Roman" w:hAnsi="Times New Roman" w:cs="Times New Roman"/>
        </w:rPr>
        <w:t xml:space="preserve">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Яникова Мария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БРИКС во внешнеполитической стратегии России</w:t>
      </w:r>
      <w:r w:rsidRPr="00E704E4">
        <w:rPr>
          <w:rFonts w:ascii="Times New Roman" w:hAnsi="Times New Roman" w:cs="Times New Roman"/>
        </w:rPr>
        <w:t>. Научный руководитель – профессор И.А. Гончаров.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Баширова Яна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Еврорегионы с участием России и Польши: оценка эффективности.</w:t>
      </w:r>
      <w:r w:rsidRPr="00E704E4">
        <w:rPr>
          <w:rFonts w:ascii="Times New Roman" w:hAnsi="Times New Roman" w:cs="Times New Roman"/>
        </w:rPr>
        <w:t xml:space="preserve">  Научный руководитель – доцент С.Л. Егорова.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Пельмегов Максим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 xml:space="preserve">Влияние видеоигр на политический </w:t>
      </w:r>
      <w:r w:rsidRPr="00E704E4">
        <w:rPr>
          <w:rFonts w:ascii="Times New Roman" w:hAnsi="Times New Roman" w:cs="Times New Roman"/>
          <w:b/>
          <w:bCs/>
        </w:rPr>
        <w:lastRenderedPageBreak/>
        <w:t>имидж современной России</w:t>
      </w:r>
      <w:r w:rsidRPr="00E704E4">
        <w:rPr>
          <w:rFonts w:ascii="Times New Roman" w:hAnsi="Times New Roman" w:cs="Times New Roman"/>
        </w:rPr>
        <w:t>. Научный руководитель – доцент Ф.Н. Иванов.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>Краев Никита</w:t>
      </w:r>
      <w:r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 xml:space="preserve">Молодёжная политика России в эпоху перестройки. </w:t>
      </w:r>
      <w:r w:rsidRPr="00E704E4">
        <w:rPr>
          <w:rFonts w:ascii="Times New Roman" w:hAnsi="Times New Roman" w:cs="Times New Roman"/>
        </w:rPr>
        <w:t>Научный руководитель – профессор В.А. Ковалев.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>Житнык Елизавета</w:t>
      </w:r>
      <w:r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</w:rPr>
        <w:t>Евразийские организации на постсоветском пространстве</w:t>
      </w:r>
      <w:r w:rsidRPr="00E704E4">
        <w:rPr>
          <w:rFonts w:ascii="Times New Roman" w:hAnsi="Times New Roman" w:cs="Times New Roman"/>
        </w:rPr>
        <w:t>. Научный руководитель – преподаватель М.Р. Ткаченко.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>Шишкина Виктория</w:t>
      </w:r>
      <w:r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</w:rPr>
        <w:t xml:space="preserve">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Роль института волонтерства как фактора политической мобилизации молодежи России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E704E4">
        <w:rPr>
          <w:rFonts w:ascii="Times New Roman" w:hAnsi="Times New Roman" w:cs="Times New Roman"/>
        </w:rPr>
        <w:t>Научный руководитель – профессор В.А. Ковалев.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 xml:space="preserve">Кочева Полина (Сыктывкарский государственный университет имени Питирима Сорокина).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Особенности организации местного самоуправления в монопрофильных муниципальных образованиях: сравнительный анализ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E704E4">
        <w:rPr>
          <w:rFonts w:ascii="Times New Roman" w:hAnsi="Times New Roman" w:cs="Times New Roman"/>
        </w:rPr>
        <w:t>Научный руководитель – преподаватель М.Р. Ткаченко.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>Туркина Елена (Сыктывкарский государственный университет имени Питирима Сорокина).</w:t>
      </w:r>
      <w:r>
        <w:rPr>
          <w:rFonts w:ascii="Times New Roman" w:hAnsi="Times New Roman" w:cs="Times New Roman"/>
        </w:rPr>
        <w:t xml:space="preserve">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История молодежного парламентского движения в Республике Коми (2004-2015 гг.).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 Научный руководитель – профессор В.П. Золотарев.</w:t>
      </w: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>Шепель Алина (</w:t>
      </w:r>
      <w:r w:rsidRPr="00E704E4">
        <w:rPr>
          <w:rFonts w:ascii="Times New Roman" w:hAnsi="Times New Roman" w:cs="Times New Roman"/>
        </w:rPr>
        <w:t>Сыктывкарский государственный университет имени Питирима Сорокина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). </w:t>
      </w:r>
      <w:r w:rsidRPr="00E704E4">
        <w:rPr>
          <w:rFonts w:ascii="Times New Roman" w:hAnsi="Times New Roman" w:cs="Times New Roman"/>
          <w:b/>
          <w:bCs/>
          <w:color w:val="000000"/>
        </w:rPr>
        <w:t xml:space="preserve">Оценка деятельности Общегосударственной системы противодействия терроризму в Российской Федерации. </w:t>
      </w:r>
      <w:r w:rsidRPr="00E704E4">
        <w:rPr>
          <w:rFonts w:ascii="Times New Roman" w:hAnsi="Times New Roman" w:cs="Times New Roman"/>
        </w:rPr>
        <w:t>Научный руководитель – профессор В.А. Ковалев.</w:t>
      </w:r>
    </w:p>
    <w:p w:rsidR="00D23BF7" w:rsidRDefault="00D23BF7" w:rsidP="0072554C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704E4">
        <w:rPr>
          <w:rFonts w:ascii="Times New Roman" w:hAnsi="Times New Roman" w:cs="Times New Roman"/>
        </w:rPr>
        <w:t>Савин Илья</w:t>
      </w:r>
      <w:r w:rsidRPr="00E704E4">
        <w:rPr>
          <w:rFonts w:ascii="Times New Roman" w:hAnsi="Times New Roman" w:cs="Times New Roman"/>
          <w:b/>
          <w:bCs/>
        </w:rPr>
        <w:t xml:space="preserve"> 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Pr="00E704E4">
        <w:rPr>
          <w:rFonts w:ascii="Times New Roman" w:hAnsi="Times New Roman" w:cs="Times New Roman"/>
        </w:rPr>
        <w:t>Сыктывкарский государственный университет имени Питирима Сорокина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Pr="00E704E4">
        <w:rPr>
          <w:rFonts w:ascii="Times New Roman" w:hAnsi="Times New Roman" w:cs="Times New Roman"/>
          <w:b/>
          <w:bCs/>
          <w:color w:val="000000"/>
        </w:rPr>
        <w:t>Деятельность РПЦ в системе образования России.</w:t>
      </w:r>
      <w:r w:rsidRPr="00E704E4">
        <w:rPr>
          <w:b/>
          <w:bCs/>
          <w:color w:val="000000"/>
        </w:rPr>
        <w:t xml:space="preserve"> </w:t>
      </w:r>
      <w:r w:rsidRPr="00E704E4">
        <w:rPr>
          <w:rFonts w:ascii="Times New Roman" w:hAnsi="Times New Roman" w:cs="Times New Roman"/>
        </w:rPr>
        <w:t>Научный руководитель – ст.преп. Ткаченко М.Р.</w:t>
      </w:r>
    </w:p>
    <w:p w:rsidR="00D23BF7" w:rsidRDefault="00D23BF7" w:rsidP="0072554C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23BF7" w:rsidRDefault="00D23BF7" w:rsidP="0072554C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23BF7" w:rsidRDefault="00D23BF7" w:rsidP="0072554C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72554C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23BF7" w:rsidRDefault="00D23BF7" w:rsidP="0072554C">
      <w:pPr>
        <w:pStyle w:val="a4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23BF7" w:rsidRDefault="00D23BF7" w:rsidP="0072554C">
      <w:pPr>
        <w:pStyle w:val="a4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23BF7" w:rsidRDefault="00D23BF7" w:rsidP="0072554C">
      <w:pPr>
        <w:pStyle w:val="a4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23BF7" w:rsidRDefault="00D23BF7" w:rsidP="0072554C">
      <w:pPr>
        <w:pStyle w:val="a4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23BF7" w:rsidRPr="0072554C" w:rsidRDefault="00D23BF7" w:rsidP="0072554C">
      <w:pPr>
        <w:pStyle w:val="a4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7255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Стендовые доклады:</w:t>
      </w:r>
    </w:p>
    <w:p w:rsidR="00D23BF7" w:rsidRPr="0072554C" w:rsidRDefault="00D23BF7" w:rsidP="0072554C">
      <w:pPr>
        <w:pStyle w:val="a4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</w:p>
    <w:p w:rsidR="00D23BF7" w:rsidRPr="00E704E4" w:rsidRDefault="00D23BF7" w:rsidP="005A4BE9">
      <w:pPr>
        <w:pStyle w:val="a4"/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704E4">
        <w:rPr>
          <w:rFonts w:ascii="Times New Roman" w:hAnsi="Times New Roman" w:cs="Times New Roman"/>
        </w:rPr>
        <w:t>Кузнецова Юлия (</w:t>
      </w:r>
      <w:r w:rsidRPr="00E704E4">
        <w:rPr>
          <w:rFonts w:ascii="Times New Roman" w:hAnsi="Times New Roman" w:cs="Times New Roman"/>
          <w:color w:val="000000"/>
          <w:shd w:val="clear" w:color="auto" w:fill="FFFFFF"/>
        </w:rPr>
        <w:t>МБОУ СОШ №5, г. Йошкар-Ола). "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Васильковая" революция: причины и итоги.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E704E4">
        <w:rPr>
          <w:rFonts w:ascii="Times New Roman" w:hAnsi="Times New Roman" w:cs="Times New Roman"/>
        </w:rPr>
        <w:t xml:space="preserve">Научный руководитель – доцент Е.В. Суслов. </w:t>
      </w:r>
    </w:p>
    <w:p w:rsidR="00D23BF7" w:rsidRDefault="00D23BF7" w:rsidP="005A4BE9">
      <w:pPr>
        <w:pStyle w:val="a4"/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Мамлеева Динара (Марийский государственный университет).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Программа ШОС по развитию "Нового Шелкового пути" как средство усиления международных экономических связей между Россией, Белоруссией и Казахстаном.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E704E4">
        <w:rPr>
          <w:rFonts w:ascii="Times New Roman" w:hAnsi="Times New Roman" w:cs="Times New Roman"/>
        </w:rPr>
        <w:t xml:space="preserve">Научный руководитель – доцент Е.В. Суслов. </w:t>
      </w:r>
    </w:p>
    <w:p w:rsidR="00D23BF7" w:rsidRPr="00E704E4" w:rsidRDefault="00D23BF7" w:rsidP="005B225B">
      <w:pPr>
        <w:pStyle w:val="a4"/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Артемьева Дарья (Марийский государственный университет). </w:t>
      </w:r>
      <w:r w:rsidRPr="00E704E4">
        <w:rPr>
          <w:rFonts w:ascii="Times New Roman" w:hAnsi="Times New Roman" w:cs="Times New Roman"/>
          <w:b/>
          <w:bCs/>
        </w:rPr>
        <w:t>Международное гуманитарное сотрудничество как фактор реанимации доверия между Россией и странами СНГ</w:t>
      </w:r>
      <w:r w:rsidRPr="00E704E4">
        <w:rPr>
          <w:rFonts w:ascii="Times New Roman" w:hAnsi="Times New Roman" w:cs="Times New Roman"/>
        </w:rPr>
        <w:t>. Научный руководитель – доцент Е.В. Суслов.</w:t>
      </w:r>
    </w:p>
    <w:p w:rsidR="00D23BF7" w:rsidRDefault="00D23BF7" w:rsidP="005868F4">
      <w:pPr>
        <w:pStyle w:val="a4"/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</w:rPr>
        <w:t xml:space="preserve">Макаров Павел (Марийский государственный университет). </w:t>
      </w:r>
      <w:r w:rsidRPr="00E704E4">
        <w:rPr>
          <w:rFonts w:ascii="Times New Roman" w:hAnsi="Times New Roman" w:cs="Times New Roman"/>
          <w:b/>
          <w:bCs/>
        </w:rPr>
        <w:t>Перспективы российско-американских отношений</w:t>
      </w:r>
      <w:r w:rsidRPr="00E704E4">
        <w:rPr>
          <w:rFonts w:ascii="Times New Roman" w:hAnsi="Times New Roman" w:cs="Times New Roman"/>
        </w:rPr>
        <w:t xml:space="preserve">. Научный руководитель – доцент Е.В. Суслов. </w:t>
      </w:r>
    </w:p>
    <w:p w:rsidR="00D23BF7" w:rsidRPr="00E704E4" w:rsidRDefault="00D23BF7" w:rsidP="005868F4">
      <w:pPr>
        <w:pStyle w:val="a4"/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04E4">
        <w:rPr>
          <w:rFonts w:ascii="Times New Roman" w:hAnsi="Times New Roman" w:cs="Times New Roman"/>
          <w:color w:val="000000"/>
          <w:shd w:val="clear" w:color="auto" w:fill="FFFFFF"/>
        </w:rPr>
        <w:t xml:space="preserve">Нурмагамбет Нуртас </w:t>
      </w:r>
      <w:r w:rsidRPr="00E704E4">
        <w:rPr>
          <w:rFonts w:ascii="Times New Roman" w:hAnsi="Times New Roman" w:cs="Times New Roman"/>
        </w:rPr>
        <w:t xml:space="preserve">(Марийский государственный университет). </w:t>
      </w:r>
      <w:r w:rsidRPr="00E704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Роль трудовой миграции в социально-экономическом развитии России и стран Центральной Азии.</w:t>
      </w:r>
      <w:r w:rsidRPr="00E704E4">
        <w:rPr>
          <w:rFonts w:ascii="Times New Roman" w:hAnsi="Times New Roman" w:cs="Times New Roman"/>
        </w:rPr>
        <w:t xml:space="preserve"> Научный руководитель – доцент Е.В. Суслов.</w:t>
      </w:r>
    </w:p>
    <w:p w:rsidR="00D23BF7" w:rsidRPr="00E704E4" w:rsidRDefault="00D23BF7" w:rsidP="005868F4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color w:val="000000"/>
          <w:shd w:val="clear" w:color="auto" w:fill="FFFFFF"/>
        </w:rPr>
      </w:pPr>
      <w:r w:rsidRPr="00E704E4">
        <w:rPr>
          <w:rFonts w:ascii="Times New Roman" w:hAnsi="Times New Roman" w:cs="Times New Roman"/>
        </w:rPr>
        <w:t>Волкова Алина (</w:t>
      </w:r>
      <w:r w:rsidRPr="00E704E4">
        <w:rPr>
          <w:rFonts w:ascii="Times New Roman" w:hAnsi="Times New Roman" w:cs="Times New Roman"/>
          <w:color w:val="000000"/>
        </w:rPr>
        <w:t>Марийский</w:t>
      </w:r>
      <w:r w:rsidRPr="00E704E4">
        <w:rPr>
          <w:rFonts w:ascii="Times New Roman" w:hAnsi="Times New Roman" w:cs="Times New Roman"/>
        </w:rPr>
        <w:t xml:space="preserve"> государственный университет). </w:t>
      </w:r>
      <w:r w:rsidRPr="00E704E4">
        <w:rPr>
          <w:rFonts w:ascii="Times New Roman" w:hAnsi="Times New Roman" w:cs="Times New Roman"/>
          <w:b/>
          <w:bCs/>
        </w:rPr>
        <w:t xml:space="preserve">Волнообразность российской внешней политики: время ориентироваться на Восток. </w:t>
      </w:r>
      <w:r w:rsidRPr="00E704E4">
        <w:rPr>
          <w:rFonts w:ascii="Times New Roman" w:hAnsi="Times New Roman" w:cs="Times New Roman"/>
        </w:rPr>
        <w:t>Научный руководитель – доцент Е.В. Суслов.</w:t>
      </w:r>
    </w:p>
    <w:p w:rsidR="00D23BF7" w:rsidRPr="00E704E4" w:rsidRDefault="00D23BF7" w:rsidP="005A4BE9">
      <w:pPr>
        <w:pStyle w:val="a4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23BF7" w:rsidRPr="00E704E4" w:rsidRDefault="00D23BF7" w:rsidP="005A4BE9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23BF7" w:rsidRPr="00E704E4" w:rsidRDefault="00D23BF7" w:rsidP="005A4B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23BF7" w:rsidRPr="00E704E4" w:rsidRDefault="00D23BF7" w:rsidP="005A4B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Pr="00E704E4" w:rsidRDefault="00D23BF7" w:rsidP="005A4B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23BF7" w:rsidRPr="00E704E4" w:rsidRDefault="00D23BF7" w:rsidP="005868F4">
      <w:pPr>
        <w:tabs>
          <w:tab w:val="left" w:pos="709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sectPr w:rsidR="00D23BF7" w:rsidRPr="00E704E4" w:rsidSect="005868F4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7855"/>
    <w:multiLevelType w:val="hybridMultilevel"/>
    <w:tmpl w:val="405A4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6E7D"/>
    <w:multiLevelType w:val="hybridMultilevel"/>
    <w:tmpl w:val="0F1E2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054F5B"/>
    <w:multiLevelType w:val="hybridMultilevel"/>
    <w:tmpl w:val="50508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992F67"/>
    <w:multiLevelType w:val="hybridMultilevel"/>
    <w:tmpl w:val="FED4ACC6"/>
    <w:lvl w:ilvl="0" w:tplc="6FF81D28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01040"/>
    <w:multiLevelType w:val="hybridMultilevel"/>
    <w:tmpl w:val="9E94F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2525E"/>
    <w:multiLevelType w:val="hybridMultilevel"/>
    <w:tmpl w:val="3CF88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42"/>
    <w:rsid w:val="000069A3"/>
    <w:rsid w:val="00124242"/>
    <w:rsid w:val="001A67F6"/>
    <w:rsid w:val="00214D1F"/>
    <w:rsid w:val="00250448"/>
    <w:rsid w:val="00277F1F"/>
    <w:rsid w:val="00284043"/>
    <w:rsid w:val="002A2B78"/>
    <w:rsid w:val="002C3ACC"/>
    <w:rsid w:val="002E55BB"/>
    <w:rsid w:val="00336F50"/>
    <w:rsid w:val="00356CCA"/>
    <w:rsid w:val="0037503D"/>
    <w:rsid w:val="00385DF6"/>
    <w:rsid w:val="00392901"/>
    <w:rsid w:val="003B220A"/>
    <w:rsid w:val="004012A4"/>
    <w:rsid w:val="00407C66"/>
    <w:rsid w:val="00423568"/>
    <w:rsid w:val="00487A82"/>
    <w:rsid w:val="0049182C"/>
    <w:rsid w:val="004B5D46"/>
    <w:rsid w:val="004D1975"/>
    <w:rsid w:val="00523934"/>
    <w:rsid w:val="00544370"/>
    <w:rsid w:val="00566C1A"/>
    <w:rsid w:val="005868F4"/>
    <w:rsid w:val="005974DF"/>
    <w:rsid w:val="005A4BE9"/>
    <w:rsid w:val="005B225B"/>
    <w:rsid w:val="005B7581"/>
    <w:rsid w:val="005E41F2"/>
    <w:rsid w:val="00632717"/>
    <w:rsid w:val="006D2042"/>
    <w:rsid w:val="006E2C9C"/>
    <w:rsid w:val="006F6FB3"/>
    <w:rsid w:val="00701369"/>
    <w:rsid w:val="0070563E"/>
    <w:rsid w:val="0072554C"/>
    <w:rsid w:val="007437B8"/>
    <w:rsid w:val="00743A54"/>
    <w:rsid w:val="00784CD2"/>
    <w:rsid w:val="007D44C7"/>
    <w:rsid w:val="00801E6F"/>
    <w:rsid w:val="008479D1"/>
    <w:rsid w:val="00850158"/>
    <w:rsid w:val="00907BED"/>
    <w:rsid w:val="00916757"/>
    <w:rsid w:val="009D08EC"/>
    <w:rsid w:val="00A02716"/>
    <w:rsid w:val="00A157E3"/>
    <w:rsid w:val="00A432F5"/>
    <w:rsid w:val="00A86C44"/>
    <w:rsid w:val="00A96851"/>
    <w:rsid w:val="00AA4AF8"/>
    <w:rsid w:val="00AA7AB1"/>
    <w:rsid w:val="00B07419"/>
    <w:rsid w:val="00B24A1E"/>
    <w:rsid w:val="00B44422"/>
    <w:rsid w:val="00B76E4A"/>
    <w:rsid w:val="00C0503F"/>
    <w:rsid w:val="00C21A98"/>
    <w:rsid w:val="00C26A8D"/>
    <w:rsid w:val="00C71CC8"/>
    <w:rsid w:val="00C9158E"/>
    <w:rsid w:val="00CA62CE"/>
    <w:rsid w:val="00D155B0"/>
    <w:rsid w:val="00D23BF7"/>
    <w:rsid w:val="00D43C01"/>
    <w:rsid w:val="00DD2EDF"/>
    <w:rsid w:val="00E44F14"/>
    <w:rsid w:val="00E65A95"/>
    <w:rsid w:val="00E66350"/>
    <w:rsid w:val="00E704E4"/>
    <w:rsid w:val="00E74DA0"/>
    <w:rsid w:val="00E829E7"/>
    <w:rsid w:val="00EB359D"/>
    <w:rsid w:val="00EC186F"/>
    <w:rsid w:val="00EC3D83"/>
    <w:rsid w:val="00EE0430"/>
    <w:rsid w:val="00F0441A"/>
    <w:rsid w:val="00FB0D02"/>
    <w:rsid w:val="00FC3560"/>
    <w:rsid w:val="00FE3AB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1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4CD2"/>
    <w:rPr>
      <w:color w:val="auto"/>
      <w:u w:val="single"/>
    </w:rPr>
  </w:style>
  <w:style w:type="paragraph" w:styleId="a4">
    <w:name w:val="List Paragraph"/>
    <w:basedOn w:val="a"/>
    <w:uiPriority w:val="99"/>
    <w:qFormat/>
    <w:rsid w:val="00916757"/>
    <w:pPr>
      <w:ind w:left="720"/>
    </w:pPr>
  </w:style>
  <w:style w:type="paragraph" w:styleId="a5">
    <w:name w:val="Normal (Web)"/>
    <w:basedOn w:val="a"/>
    <w:uiPriority w:val="99"/>
    <w:rsid w:val="00A1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39290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1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4CD2"/>
    <w:rPr>
      <w:color w:val="auto"/>
      <w:u w:val="single"/>
    </w:rPr>
  </w:style>
  <w:style w:type="paragraph" w:styleId="a4">
    <w:name w:val="List Paragraph"/>
    <w:basedOn w:val="a"/>
    <w:uiPriority w:val="99"/>
    <w:qFormat/>
    <w:rsid w:val="00916757"/>
    <w:pPr>
      <w:ind w:left="720"/>
    </w:pPr>
  </w:style>
  <w:style w:type="paragraph" w:styleId="a5">
    <w:name w:val="Normal (Web)"/>
    <w:basedOn w:val="a"/>
    <w:uiPriority w:val="99"/>
    <w:rsid w:val="00A1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39290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2203</Words>
  <Characters>12560</Characters>
  <Application>Microsoft Office Word</Application>
  <DocSecurity>0</DocSecurity>
  <Lines>104</Lines>
  <Paragraphs>29</Paragraphs>
  <ScaleCrop>false</ScaleCrop>
  <Company/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</dc:title>
  <dc:creator>Пользователь</dc:creator>
  <cp:lastModifiedBy>Малахова Татьяна Сергеевна</cp:lastModifiedBy>
  <cp:revision>2</cp:revision>
  <dcterms:created xsi:type="dcterms:W3CDTF">2018-03-28T10:38:00Z</dcterms:created>
  <dcterms:modified xsi:type="dcterms:W3CDTF">2018-03-28T10:38:00Z</dcterms:modified>
</cp:coreProperties>
</file>